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F0D" w:rsidRPr="00380F0D" w:rsidRDefault="00380F0D" w:rsidP="00380F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Биологические задачи </w:t>
      </w:r>
    </w:p>
    <w:p w:rsidR="00380F0D" w:rsidRPr="00F8006A" w:rsidRDefault="00380F0D" w:rsidP="00380F0D">
      <w:pPr>
        <w:pStyle w:val="a3"/>
        <w:spacing w:before="0" w:beforeAutospacing="0" w:after="0"/>
        <w:jc w:val="center"/>
        <w:rPr>
          <w:b/>
          <w:bCs/>
        </w:rPr>
      </w:pPr>
      <w:r w:rsidRPr="00F8006A">
        <w:rPr>
          <w:b/>
          <w:bCs/>
        </w:rPr>
        <w:t>7 класс</w:t>
      </w:r>
    </w:p>
    <w:p w:rsidR="00380F0D" w:rsidRDefault="00380F0D" w:rsidP="00380F0D">
      <w:pPr>
        <w:pStyle w:val="a3"/>
        <w:spacing w:before="0" w:beforeAutospacing="0" w:after="0"/>
      </w:pPr>
    </w:p>
    <w:p w:rsidR="00380F0D" w:rsidRPr="00F8006A" w:rsidRDefault="00380F0D" w:rsidP="00380F0D">
      <w:pPr>
        <w:pStyle w:val="a3"/>
        <w:spacing w:before="0" w:beforeAutospacing="0" w:after="0"/>
      </w:pPr>
      <w:r w:rsidRPr="00F8006A">
        <w:t>1.Существует поверье, что крокодил, проливая слезы, жалеет съеденные им жертвы.</w:t>
      </w:r>
    </w:p>
    <w:p w:rsidR="00380F0D" w:rsidRPr="00380F0D" w:rsidRDefault="00380F0D" w:rsidP="00380F0D">
      <w:pPr>
        <w:pStyle w:val="a3"/>
        <w:spacing w:before="0" w:beforeAutospacing="0" w:after="0"/>
      </w:pPr>
      <w:r w:rsidRPr="00F8006A">
        <w:t>Объясните «плач» крокодила с биологической точки зрения.</w:t>
      </w:r>
    </w:p>
    <w:p w:rsidR="00380F0D" w:rsidRDefault="00380F0D" w:rsidP="00380F0D">
      <w:pPr>
        <w:pStyle w:val="a3"/>
        <w:spacing w:before="0" w:beforeAutospacing="0" w:after="0"/>
      </w:pPr>
      <w:r w:rsidRPr="00F8006A">
        <w:t xml:space="preserve">Ответ: </w:t>
      </w:r>
    </w:p>
    <w:p w:rsidR="00380F0D" w:rsidRPr="00F8006A" w:rsidRDefault="00380F0D" w:rsidP="00380F0D">
      <w:pPr>
        <w:pStyle w:val="a3"/>
        <w:spacing w:before="0" w:beforeAutospacing="0" w:after="0"/>
      </w:pPr>
      <w:r>
        <w:t xml:space="preserve">            </w:t>
      </w:r>
      <w:r w:rsidRPr="00F8006A">
        <w:rPr>
          <w:b/>
          <w:bCs/>
        </w:rPr>
        <w:t>Крокодилы относятся к классу Пресмыкающиеся. Важной особенностью строения пресмыкающихся является отсутствие желез на коже.</w:t>
      </w:r>
    </w:p>
    <w:p w:rsidR="00380F0D" w:rsidRDefault="00380F0D" w:rsidP="00380F0D">
      <w:pPr>
        <w:pStyle w:val="a3"/>
        <w:spacing w:before="0" w:beforeAutospacing="0" w:after="0"/>
        <w:rPr>
          <w:b/>
          <w:bCs/>
        </w:rPr>
      </w:pPr>
      <w:r w:rsidRPr="00F8006A">
        <w:rPr>
          <w:b/>
          <w:bCs/>
        </w:rPr>
        <w:t>«Плач» крокодила обеспечивает удаление из организма излишки растворенных солей.</w:t>
      </w:r>
    </w:p>
    <w:p w:rsidR="00380F0D" w:rsidRPr="00F8006A" w:rsidRDefault="00380F0D" w:rsidP="00380F0D">
      <w:pPr>
        <w:pStyle w:val="a3"/>
        <w:spacing w:before="0" w:beforeAutospacing="0" w:after="0"/>
      </w:pPr>
    </w:p>
    <w:p w:rsidR="00380F0D" w:rsidRPr="00F8006A" w:rsidRDefault="00380F0D" w:rsidP="00380F0D">
      <w:pPr>
        <w:pStyle w:val="a3"/>
        <w:spacing w:before="0" w:beforeAutospacing="0" w:after="0"/>
      </w:pPr>
      <w:r w:rsidRPr="00F8006A">
        <w:t xml:space="preserve">2.Известно, что в процессе размножения самки трески выметывают несколько миллионов икринок, а самки </w:t>
      </w:r>
      <w:proofErr w:type="spellStart"/>
      <w:r w:rsidRPr="00F8006A">
        <w:t>трехиглой</w:t>
      </w:r>
      <w:proofErr w:type="spellEnd"/>
      <w:r w:rsidRPr="00F8006A">
        <w:t xml:space="preserve"> колюшк</w:t>
      </w:r>
      <w:proofErr w:type="gramStart"/>
      <w:r w:rsidRPr="00F8006A">
        <w:t>и-</w:t>
      </w:r>
      <w:proofErr w:type="gramEnd"/>
      <w:r w:rsidRPr="00F8006A">
        <w:t xml:space="preserve"> всего несколько десятков. Чем это можно объяснить?</w:t>
      </w:r>
    </w:p>
    <w:p w:rsidR="00380F0D" w:rsidRDefault="00380F0D" w:rsidP="00380F0D">
      <w:pPr>
        <w:pStyle w:val="a3"/>
        <w:spacing w:before="0" w:beforeAutospacing="0" w:after="0"/>
        <w:rPr>
          <w:b/>
          <w:bCs/>
        </w:rPr>
      </w:pPr>
      <w:r w:rsidRPr="00F8006A">
        <w:rPr>
          <w:b/>
          <w:bCs/>
        </w:rPr>
        <w:t xml:space="preserve">Ответ: </w:t>
      </w:r>
    </w:p>
    <w:p w:rsidR="00380F0D" w:rsidRDefault="00380F0D" w:rsidP="00380F0D">
      <w:pPr>
        <w:pStyle w:val="a3"/>
        <w:spacing w:before="0" w:beforeAutospacing="0" w:after="0"/>
        <w:rPr>
          <w:b/>
          <w:bCs/>
        </w:rPr>
      </w:pPr>
      <w:r>
        <w:rPr>
          <w:b/>
          <w:bCs/>
        </w:rPr>
        <w:t xml:space="preserve">             </w:t>
      </w:r>
      <w:r w:rsidRPr="00F8006A">
        <w:rPr>
          <w:b/>
          <w:bCs/>
        </w:rPr>
        <w:t xml:space="preserve">Это можно объяснить разной стратегией поддержания численности вида у этих рыб. У трески большая часть икры и мальков погибает, тогда, как потомство колюшки находится под надежной защитой родителей. 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</w:rPr>
      </w:pPr>
    </w:p>
    <w:p w:rsidR="00380F0D" w:rsidRPr="00F8006A" w:rsidRDefault="00380F0D" w:rsidP="00380F0D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3. Как,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по-вашему, почему земноводные никогда не живут в океанской воде, а некоторые пресмыкающиеся живут?</w:t>
      </w:r>
    </w:p>
    <w:p w:rsidR="00380F0D" w:rsidRPr="00F8006A" w:rsidRDefault="00380F0D" w:rsidP="00380F0D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p w:rsidR="00380F0D" w:rsidRPr="00F8006A" w:rsidRDefault="00380F0D" w:rsidP="00380F0D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В соленой воде любое животное будет терять воду. Земноводное с голой кожей будет терять ее очень быстро, а пресмыкающееся, покрытое чешуей, значительно медленнее.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</w:rPr>
      </w:pPr>
    </w:p>
    <w:p w:rsidR="00380F0D" w:rsidRPr="00F8006A" w:rsidRDefault="00380F0D" w:rsidP="00380F0D">
      <w:pPr>
        <w:autoSpaceDE w:val="0"/>
        <w:autoSpaceDN w:val="0"/>
        <w:adjustRightInd w:val="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F8006A">
        <w:rPr>
          <w:rFonts w:ascii="Times New Roman" w:hAnsi="Times New Roman"/>
          <w:color w:val="000000"/>
          <w:sz w:val="24"/>
          <w:szCs w:val="24"/>
        </w:rPr>
        <w:t>В каких природных зонах цветки большинства деревьев опыляются с помощью насекомых, а в каких – с помощью ветра? Почему Вы так думаете?</w:t>
      </w:r>
    </w:p>
    <w:p w:rsidR="00380F0D" w:rsidRPr="00F8006A" w:rsidRDefault="00380F0D" w:rsidP="00380F0D">
      <w:pPr>
        <w:autoSpaceDE w:val="0"/>
        <w:autoSpaceDN w:val="0"/>
        <w:adjustRightInd w:val="0"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F8006A">
        <w:rPr>
          <w:rFonts w:ascii="Times New Roman" w:hAnsi="Times New Roman"/>
          <w:b/>
          <w:color w:val="000000"/>
          <w:sz w:val="24"/>
          <w:szCs w:val="24"/>
        </w:rPr>
        <w:t>Ответ:</w:t>
      </w:r>
    </w:p>
    <w:p w:rsidR="00380F0D" w:rsidRPr="00F8006A" w:rsidRDefault="00380F0D" w:rsidP="00380F0D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Хвойные леса: цветков нет, пыльцу переносит ветер.</w:t>
      </w:r>
    </w:p>
    <w:p w:rsidR="00380F0D" w:rsidRPr="00F8006A" w:rsidRDefault="00380F0D" w:rsidP="00380F0D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Лиственные леса с небольшим числом видом,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gramStart"/>
      <w:r w:rsidRPr="00F8006A">
        <w:rPr>
          <w:rFonts w:ascii="Times New Roman" w:hAnsi="Times New Roman"/>
          <w:color w:val="000000"/>
          <w:sz w:val="24"/>
          <w:szCs w:val="24"/>
        </w:rPr>
        <w:t>сбрасывающими</w:t>
      </w:r>
      <w:proofErr w:type="gramEnd"/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на зиму листья: Или перенос пыльцы ветром и цветение ранней весной, или перенос насекомыми и цветение летом. Листва мешает ветру.</w:t>
      </w:r>
    </w:p>
    <w:p w:rsidR="00380F0D" w:rsidRPr="00F8006A" w:rsidRDefault="00380F0D" w:rsidP="00380F0D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Лиственные леса с большим числом видов: Перенос пыльцы насекомыми; если пыльцу переносит ветер, вероятность попадание пыльцы на цветок дерева того же вида невелика.</w:t>
      </w:r>
    </w:p>
    <w:p w:rsidR="00380F0D" w:rsidRPr="00F8006A" w:rsidRDefault="00380F0D" w:rsidP="00380F0D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Экваториальные леса: Перенос пыльцы насекомыми. Много видов деревьев и слишком слабый ветер.</w:t>
      </w:r>
    </w:p>
    <w:p w:rsidR="00380F0D" w:rsidRPr="00F8006A" w:rsidRDefault="00380F0D" w:rsidP="00380F0D">
      <w:pPr>
        <w:autoSpaceDE w:val="0"/>
        <w:autoSpaceDN w:val="0"/>
        <w:adjustRightInd w:val="0"/>
        <w:ind w:firstLine="720"/>
        <w:jc w:val="left"/>
        <w:rPr>
          <w:rFonts w:ascii="Times New Roman" w:hAnsi="Times New Roman"/>
          <w:color w:val="000000"/>
          <w:sz w:val="24"/>
          <w:szCs w:val="24"/>
        </w:rPr>
      </w:pPr>
      <w:r w:rsidRPr="00F8006A">
        <w:rPr>
          <w:rFonts w:ascii="Times New Roman" w:hAnsi="Times New Roman"/>
          <w:color w:val="000000"/>
          <w:sz w:val="24"/>
          <w:szCs w:val="24"/>
        </w:rPr>
        <w:t>Саванны: Перенос пыльцы насекомыми – от дерева до дерева далеко и вероятность попадания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F8006A">
        <w:rPr>
          <w:rFonts w:ascii="Times New Roman" w:hAnsi="Times New Roman"/>
          <w:color w:val="000000"/>
          <w:sz w:val="24"/>
          <w:szCs w:val="24"/>
        </w:rPr>
        <w:t>пыльцы,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куда н</w:t>
      </w:r>
      <w:r w:rsidRPr="00F8006A">
        <w:rPr>
          <w:rFonts w:ascii="Times New Roman" w:hAnsi="Times New Roman"/>
          <w:color w:val="000000"/>
          <w:sz w:val="24"/>
          <w:szCs w:val="24"/>
        </w:rPr>
        <w:t>ужно невелика.</w:t>
      </w:r>
      <w:r w:rsidRPr="00F8006A">
        <w:rPr>
          <w:rFonts w:ascii="Times New Roman" w:hAnsi="Times New Roman"/>
          <w:color w:val="000000"/>
          <w:sz w:val="24"/>
          <w:szCs w:val="24"/>
          <w:lang w:val="en-US"/>
        </w:rPr>
        <w:t>   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</w:rPr>
      </w:pPr>
    </w:p>
    <w:p w:rsidR="00380F0D" w:rsidRPr="00F8006A" w:rsidRDefault="00380F0D" w:rsidP="00380F0D">
      <w:p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5</w:t>
      </w:r>
      <w:r w:rsidRPr="00F8006A">
        <w:rPr>
          <w:rFonts w:ascii="Times New Roman" w:hAnsi="Times New Roman"/>
          <w:sz w:val="24"/>
          <w:szCs w:val="24"/>
          <w:highlight w:val="white"/>
        </w:rPr>
        <w:t>. У каких животных встречаются части тела, похожие или одноимённые с перечисленными на рисунке частями одежды, и для чего нужны эти части тела этим животным?</w:t>
      </w:r>
    </w:p>
    <w:p w:rsidR="00380F0D" w:rsidRPr="00F8006A" w:rsidRDefault="00380F0D" w:rsidP="00380F0D">
      <w:pPr>
        <w:autoSpaceDE w:val="0"/>
        <w:autoSpaceDN w:val="0"/>
        <w:adjustRightInd w:val="0"/>
        <w:jc w:val="left"/>
        <w:rPr>
          <w:rFonts w:ascii="Times New Roman" w:hAnsi="Times New Roman"/>
          <w:color w:val="666666"/>
          <w:sz w:val="24"/>
          <w:szCs w:val="24"/>
          <w:highlight w:val="white"/>
          <w:lang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73780" cy="230886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230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F0D" w:rsidRDefault="00380F0D" w:rsidP="00380F0D">
      <w:pPr>
        <w:pStyle w:val="a3"/>
        <w:spacing w:before="0" w:beforeAutospacing="0" w:after="0"/>
        <w:rPr>
          <w:b/>
          <w:bCs/>
        </w:rPr>
      </w:pPr>
      <w:r w:rsidRPr="00F8006A">
        <w:rPr>
          <w:b/>
          <w:bCs/>
        </w:rPr>
        <w:t>Ответ: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lang w:val="en-US"/>
        </w:rPr>
        <w:t>R</w:t>
      </w:r>
      <w:proofErr w:type="spellStart"/>
      <w:r w:rsidRPr="00F8006A">
        <w:rPr>
          <w:b/>
          <w:bCs/>
        </w:rPr>
        <w:t>апюшон</w:t>
      </w:r>
      <w:proofErr w:type="spellEnd"/>
      <w:r w:rsidRPr="00F8006A">
        <w:rPr>
          <w:b/>
          <w:bCs/>
        </w:rPr>
        <w:t xml:space="preserve"> – у кобры (демонстрация защитного поведения)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</w:rPr>
      </w:pPr>
      <w:r w:rsidRPr="00F8006A">
        <w:rPr>
          <w:b/>
          <w:bCs/>
        </w:rPr>
        <w:t>Карман – у кенгуру (защита детеныша)</w:t>
      </w:r>
    </w:p>
    <w:p w:rsidR="00380F0D" w:rsidRPr="00F8006A" w:rsidRDefault="00380F0D" w:rsidP="00380F0D">
      <w:pPr>
        <w:pStyle w:val="a3"/>
        <w:spacing w:before="0" w:beforeAutospacing="0" w:after="0"/>
        <w:rPr>
          <w:color w:val="000000"/>
          <w:shd w:val="clear" w:color="auto" w:fill="F7F7F7"/>
        </w:rPr>
      </w:pPr>
      <w:r w:rsidRPr="00F8006A">
        <w:rPr>
          <w:b/>
          <w:bCs/>
        </w:rPr>
        <w:t>Подошва-</w:t>
      </w:r>
      <w:r w:rsidRPr="00F8006A">
        <w:rPr>
          <w:color w:val="000000"/>
          <w:shd w:val="clear" w:color="auto" w:fill="F7F7F7"/>
        </w:rPr>
        <w:t>гидра — расширенное основание, которым животное удерживается на субстрате.</w:t>
      </w:r>
    </w:p>
    <w:p w:rsidR="00380F0D" w:rsidRPr="00F8006A" w:rsidRDefault="00380F0D" w:rsidP="00380F0D">
      <w:pPr>
        <w:pStyle w:val="a3"/>
        <w:spacing w:before="0" w:beforeAutospacing="0" w:after="0"/>
        <w:rPr>
          <w:color w:val="000000"/>
          <w:shd w:val="clear" w:color="auto" w:fill="FFFFFF"/>
        </w:rPr>
      </w:pPr>
      <w:r w:rsidRPr="00F8006A">
        <w:rPr>
          <w:b/>
          <w:bCs/>
          <w:color w:val="000000"/>
        </w:rPr>
        <w:t xml:space="preserve">Туника - </w:t>
      </w:r>
      <w:r w:rsidRPr="00F8006A">
        <w:rPr>
          <w:color w:val="000000"/>
          <w:shd w:val="clear" w:color="auto" w:fill="FFFFFF"/>
        </w:rPr>
        <w:t>периферический слой кожных покровов</w:t>
      </w:r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hyperlink r:id="rId5" w:history="1">
        <w:r w:rsidRPr="00F8006A">
          <w:rPr>
            <w:rStyle w:val="a4"/>
            <w:i/>
            <w:iCs/>
            <w:color w:val="000000"/>
            <w:shd w:val="clear" w:color="auto" w:fill="FFFFFF"/>
          </w:rPr>
          <w:t>асцидий</w:t>
        </w:r>
      </w:hyperlink>
      <w:r w:rsidRPr="00F8006A">
        <w:rPr>
          <w:color w:val="000000"/>
          <w:shd w:val="clear" w:color="auto" w:fill="FFFFFF"/>
        </w:rPr>
        <w:t>,</w:t>
      </w:r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proofErr w:type="spellStart"/>
      <w:r w:rsidRPr="00F8006A">
        <w:rPr>
          <w:i/>
          <w:iCs/>
          <w:color w:val="000000"/>
          <w:u w:val="single"/>
          <w:shd w:val="clear" w:color="auto" w:fill="FFFFFF"/>
        </w:rPr>
        <w:fldChar w:fldCharType="begin"/>
      </w:r>
      <w:r w:rsidRPr="00F8006A">
        <w:rPr>
          <w:i/>
          <w:iCs/>
          <w:color w:val="000000"/>
          <w:u w:val="single"/>
          <w:shd w:val="clear" w:color="auto" w:fill="FFFFFF"/>
        </w:rPr>
        <w:instrText xml:space="preserve"> HYPERLINK "http://vseslova.com.ua/word/%D0%A1%D0%B0%D0%BB%D1%8C%D0%BF%D1%8B-93314" </w:instrText>
      </w:r>
      <w:r w:rsidRPr="00F8006A">
        <w:rPr>
          <w:i/>
          <w:iCs/>
          <w:color w:val="000000"/>
          <w:u w:val="single"/>
          <w:shd w:val="clear" w:color="auto" w:fill="FFFFFF"/>
        </w:rPr>
        <w:fldChar w:fldCharType="separate"/>
      </w:r>
      <w:r w:rsidRPr="00F8006A">
        <w:rPr>
          <w:rStyle w:val="a4"/>
          <w:i/>
          <w:iCs/>
          <w:color w:val="000000"/>
          <w:shd w:val="clear" w:color="auto" w:fill="FFFFFF"/>
        </w:rPr>
        <w:t>сальп</w:t>
      </w:r>
      <w:proofErr w:type="spellEnd"/>
      <w:r w:rsidRPr="00F8006A">
        <w:rPr>
          <w:i/>
          <w:iCs/>
          <w:color w:val="000000"/>
          <w:u w:val="single"/>
          <w:shd w:val="clear" w:color="auto" w:fill="FFFFFF"/>
        </w:rPr>
        <w:fldChar w:fldCharType="end"/>
      </w:r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r w:rsidRPr="00F8006A">
        <w:rPr>
          <w:color w:val="000000"/>
          <w:shd w:val="clear" w:color="auto" w:fill="FFFFFF"/>
        </w:rPr>
        <w:t>и др. животных подтипа</w:t>
      </w:r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hyperlink r:id="rId6" w:history="1">
        <w:r w:rsidRPr="00F8006A">
          <w:rPr>
            <w:rStyle w:val="a4"/>
            <w:i/>
            <w:iCs/>
            <w:color w:val="000000"/>
            <w:shd w:val="clear" w:color="auto" w:fill="FFFFFF"/>
          </w:rPr>
          <w:t>оболочников</w:t>
        </w:r>
      </w:hyperlink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r w:rsidRPr="00F8006A">
        <w:rPr>
          <w:color w:val="000000"/>
          <w:shd w:val="clear" w:color="auto" w:fill="FFFFFF"/>
        </w:rPr>
        <w:t>типа хордовых. Т. — утолщённая</w:t>
      </w:r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hyperlink r:id="rId7" w:history="1">
        <w:r w:rsidRPr="00F8006A">
          <w:rPr>
            <w:rStyle w:val="a4"/>
            <w:i/>
            <w:iCs/>
            <w:color w:val="000000"/>
            <w:shd w:val="clear" w:color="auto" w:fill="FFFFFF"/>
          </w:rPr>
          <w:t>кутикула</w:t>
        </w:r>
      </w:hyperlink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r w:rsidRPr="00F8006A">
        <w:rPr>
          <w:color w:val="000000"/>
          <w:shd w:val="clear" w:color="auto" w:fill="FFFFFF"/>
        </w:rPr>
        <w:t>кожного эпителия, заселённая клетками (единственный пример в животном мире), служит защитой для внутренних органов.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  <w:color w:val="000000"/>
        </w:rPr>
      </w:pPr>
      <w:r w:rsidRPr="00380F0D">
        <w:rPr>
          <w:b/>
          <w:color w:val="000000"/>
          <w:shd w:val="clear" w:color="auto" w:fill="FFFFFF"/>
        </w:rPr>
        <w:t>Воротничок</w:t>
      </w:r>
      <w:r w:rsidRPr="00380F0D">
        <w:rPr>
          <w:color w:val="000000"/>
          <w:shd w:val="clear" w:color="auto" w:fill="FFFFFF"/>
        </w:rPr>
        <w:t xml:space="preserve"> </w:t>
      </w:r>
      <w:r w:rsidRPr="00F8006A">
        <w:rPr>
          <w:color w:val="000000"/>
          <w:shd w:val="clear" w:color="auto" w:fill="FFFFFF"/>
        </w:rPr>
        <w:t xml:space="preserve">- </w:t>
      </w:r>
      <w:proofErr w:type="spellStart"/>
      <w:r w:rsidRPr="00F8006A">
        <w:rPr>
          <w:b/>
          <w:bCs/>
          <w:color w:val="000000"/>
          <w:shd w:val="clear" w:color="auto" w:fill="FFFFFF"/>
        </w:rPr>
        <w:t>Хоанофлагеллаты</w:t>
      </w:r>
      <w:proofErr w:type="spellEnd"/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r w:rsidRPr="00F8006A">
        <w:rPr>
          <w:color w:val="000000"/>
          <w:shd w:val="clear" w:color="auto" w:fill="FFFFFF"/>
        </w:rPr>
        <w:t>или</w:t>
      </w:r>
      <w:r w:rsidRPr="00F8006A">
        <w:rPr>
          <w:rStyle w:val="apple-converted-space"/>
          <w:rFonts w:eastAsia="Calibri"/>
          <w:color w:val="000000"/>
          <w:shd w:val="clear" w:color="auto" w:fill="FFFFFF"/>
        </w:rPr>
        <w:t> </w:t>
      </w:r>
      <w:r w:rsidRPr="00F8006A">
        <w:rPr>
          <w:b/>
          <w:bCs/>
          <w:color w:val="000000"/>
          <w:shd w:val="clear" w:color="auto" w:fill="FFFFFF"/>
        </w:rPr>
        <w:t>воротничковые жгутиконосцы при питании</w:t>
      </w:r>
    </w:p>
    <w:p w:rsidR="00380F0D" w:rsidRPr="00F8006A" w:rsidRDefault="00380F0D" w:rsidP="00380F0D">
      <w:pPr>
        <w:pStyle w:val="a3"/>
        <w:spacing w:before="0" w:beforeAutospacing="0" w:after="0"/>
        <w:rPr>
          <w:b/>
          <w:bCs/>
          <w:color w:val="000000"/>
        </w:rPr>
      </w:pPr>
      <w:r w:rsidRPr="00F8006A">
        <w:rPr>
          <w:b/>
          <w:bCs/>
          <w:color w:val="000000"/>
        </w:rPr>
        <w:t xml:space="preserve">Мантия – </w:t>
      </w:r>
      <w:r w:rsidRPr="00F8006A">
        <w:rPr>
          <w:color w:val="000000"/>
          <w:shd w:val="clear" w:color="auto" w:fill="FFFFFF"/>
        </w:rPr>
        <w:t xml:space="preserve">складка кожи у некоторых беспозвоночных (моллюски, </w:t>
      </w:r>
      <w:proofErr w:type="spellStart"/>
      <w:r w:rsidRPr="00F8006A">
        <w:rPr>
          <w:color w:val="000000"/>
          <w:shd w:val="clear" w:color="auto" w:fill="FFFFFF"/>
        </w:rPr>
        <w:t>плеченогие</w:t>
      </w:r>
      <w:proofErr w:type="spellEnd"/>
      <w:r w:rsidRPr="00F8006A">
        <w:rPr>
          <w:color w:val="000000"/>
          <w:shd w:val="clear" w:color="auto" w:fill="FFFFFF"/>
        </w:rPr>
        <w:t>, усоногие раки), охватывающая всё тело животного или его часть. Из выделений мантии образуется наружный скелет</w:t>
      </w: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F0D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71DFB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80F0D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F0D"/>
    <w:pPr>
      <w:spacing w:after="0" w:line="240" w:lineRule="auto"/>
      <w:jc w:val="both"/>
    </w:pPr>
    <w:rPr>
      <w:rFonts w:ascii="Verdana" w:eastAsia="Calibri" w:hAnsi="Verdana" w:cs="Times New Roman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F0D"/>
    <w:pPr>
      <w:spacing w:before="100" w:beforeAutospacing="1" w:after="119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0F0D"/>
  </w:style>
  <w:style w:type="character" w:styleId="a4">
    <w:name w:val="Hyperlink"/>
    <w:basedOn w:val="a0"/>
    <w:uiPriority w:val="99"/>
    <w:semiHidden/>
    <w:unhideWhenUsed/>
    <w:rsid w:val="00380F0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0F0D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0F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vseslova.com.ua/word/%D0%9A%D1%83%D1%82%D0%B8%D0%BA%D1%83%D0%BB%D0%B0-5476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seslova.com.ua/word/%D0%9E%D0%B1%D0%BE%D0%BB%D0%BE%D1%87%D0%BD%D0%B8%D0%BA%D0%B8-73383" TargetMode="External"/><Relationship Id="rId5" Type="http://schemas.openxmlformats.org/officeDocument/2006/relationships/hyperlink" Target="http://vseslova.com.ua/word/%D0%90%D1%81%D1%86%D0%B8%D0%B4%D0%B8%D0%B8-6512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2604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2012-11-27T09:26:00Z</dcterms:created>
  <dcterms:modified xsi:type="dcterms:W3CDTF">2012-11-27T09:27:00Z</dcterms:modified>
</cp:coreProperties>
</file>